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ECC" w14:textId="77777777" w:rsidR="00FE067E" w:rsidRPr="008B423A" w:rsidRDefault="00CD36CF" w:rsidP="00CC1F3B">
      <w:pPr>
        <w:pStyle w:val="TitlePageOrigin"/>
        <w:rPr>
          <w:color w:val="auto"/>
        </w:rPr>
      </w:pPr>
      <w:r w:rsidRPr="008B423A">
        <w:rPr>
          <w:color w:val="auto"/>
        </w:rPr>
        <w:t>WEST virginia legislature</w:t>
      </w:r>
    </w:p>
    <w:p w14:paraId="52D62F78" w14:textId="3083C619" w:rsidR="00CD36CF" w:rsidRPr="008B423A" w:rsidRDefault="00CD36CF" w:rsidP="00CC1F3B">
      <w:pPr>
        <w:pStyle w:val="TitlePageSession"/>
        <w:rPr>
          <w:color w:val="auto"/>
        </w:rPr>
      </w:pPr>
      <w:r w:rsidRPr="008B423A">
        <w:rPr>
          <w:color w:val="auto"/>
        </w:rPr>
        <w:t>20</w:t>
      </w:r>
      <w:r w:rsidR="00CB1ADC" w:rsidRPr="008B423A">
        <w:rPr>
          <w:color w:val="auto"/>
        </w:rPr>
        <w:t>2</w:t>
      </w:r>
      <w:r w:rsidR="006812B9" w:rsidRPr="008B423A">
        <w:rPr>
          <w:color w:val="auto"/>
        </w:rPr>
        <w:t>5</w:t>
      </w:r>
      <w:r w:rsidRPr="008B423A">
        <w:rPr>
          <w:color w:val="auto"/>
        </w:rPr>
        <w:t xml:space="preserve"> regular session</w:t>
      </w:r>
    </w:p>
    <w:p w14:paraId="7DE7F611" w14:textId="043A2FB7" w:rsidR="00CD36CF" w:rsidRPr="008B423A" w:rsidRDefault="005569C6" w:rsidP="00CC1F3B">
      <w:pPr>
        <w:pStyle w:val="TitlePageBillPrefix"/>
        <w:rPr>
          <w:color w:val="auto"/>
        </w:rPr>
      </w:pPr>
      <w:r w:rsidRPr="008B423A">
        <w:rPr>
          <w:color w:val="auto"/>
        </w:rPr>
        <w:t>Introduced</w:t>
      </w:r>
    </w:p>
    <w:p w14:paraId="46D7E475" w14:textId="4F6150D8" w:rsidR="00CD36CF" w:rsidRPr="008B423A" w:rsidRDefault="00A0489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B423A">
            <w:rPr>
              <w:color w:val="auto"/>
            </w:rPr>
            <w:t>House</w:t>
          </w:r>
        </w:sdtContent>
      </w:sdt>
      <w:r w:rsidR="00303684" w:rsidRPr="008B423A">
        <w:rPr>
          <w:color w:val="auto"/>
        </w:rPr>
        <w:t xml:space="preserve"> </w:t>
      </w:r>
      <w:r w:rsidR="00CD36CF" w:rsidRPr="008B423A">
        <w:rPr>
          <w:color w:val="auto"/>
        </w:rPr>
        <w:t xml:space="preserve">Bill </w:t>
      </w:r>
      <w:sdt>
        <w:sdtPr>
          <w:rPr>
            <w:color w:val="auto"/>
          </w:rPr>
          <w:tag w:val="BNum"/>
          <w:id w:val="1645317809"/>
          <w:lock w:val="sdtLocked"/>
          <w:placeholder>
            <w:docPart w:val="7CD44D7481684EFBB2169CAE07E0AB86"/>
          </w:placeholder>
          <w:text/>
        </w:sdtPr>
        <w:sdtEndPr/>
        <w:sdtContent>
          <w:r w:rsidR="000124C6">
            <w:rPr>
              <w:color w:val="auto"/>
            </w:rPr>
            <w:t>2088</w:t>
          </w:r>
        </w:sdtContent>
      </w:sdt>
    </w:p>
    <w:p w14:paraId="63644720" w14:textId="087750D9" w:rsidR="00CD36CF" w:rsidRPr="008B423A" w:rsidRDefault="00CD36CF" w:rsidP="00CC1F3B">
      <w:pPr>
        <w:pStyle w:val="Sponsors"/>
        <w:rPr>
          <w:color w:val="auto"/>
        </w:rPr>
      </w:pPr>
      <w:r w:rsidRPr="008B423A">
        <w:rPr>
          <w:color w:val="auto"/>
        </w:rPr>
        <w:t xml:space="preserve">By </w:t>
      </w:r>
      <w:sdt>
        <w:sdtPr>
          <w:rPr>
            <w:color w:val="auto"/>
          </w:rPr>
          <w:tag w:val="Sponsors"/>
          <w:id w:val="1589585889"/>
          <w:placeholder>
            <w:docPart w:val="BC6A277E70A54C5D83F0F91084EB54B0"/>
          </w:placeholder>
          <w:text w:multiLine="1"/>
        </w:sdtPr>
        <w:sdtEndPr/>
        <w:sdtContent>
          <w:r w:rsidR="00412E4B" w:rsidRPr="008B423A">
            <w:rPr>
              <w:color w:val="auto"/>
            </w:rPr>
            <w:t>Delegate</w:t>
          </w:r>
          <w:r w:rsidR="00D82490">
            <w:rPr>
              <w:color w:val="auto"/>
            </w:rPr>
            <w:t>s</w:t>
          </w:r>
          <w:r w:rsidR="00412E4B" w:rsidRPr="008B423A">
            <w:rPr>
              <w:color w:val="auto"/>
            </w:rPr>
            <w:t xml:space="preserve"> S</w:t>
          </w:r>
          <w:r w:rsidR="00F71AAE" w:rsidRPr="008B423A">
            <w:rPr>
              <w:color w:val="auto"/>
            </w:rPr>
            <w:t>heedy</w:t>
          </w:r>
          <w:r w:rsidR="00D82490">
            <w:rPr>
              <w:color w:val="auto"/>
            </w:rPr>
            <w:t xml:space="preserve">, Hillenbrand, Crouse, </w:t>
          </w:r>
          <w:proofErr w:type="spellStart"/>
          <w:r w:rsidR="00D82490">
            <w:rPr>
              <w:color w:val="auto"/>
            </w:rPr>
            <w:t>DeVault</w:t>
          </w:r>
          <w:proofErr w:type="spellEnd"/>
          <w:r w:rsidR="00D82490">
            <w:rPr>
              <w:color w:val="auto"/>
            </w:rPr>
            <w:t>, Vance, Heckert, Willis, Horst, Akers, Roop, and Pinson</w:t>
          </w:r>
        </w:sdtContent>
      </w:sdt>
    </w:p>
    <w:p w14:paraId="78AB02A5" w14:textId="4E838828" w:rsidR="00F47A84" w:rsidRPr="008B423A" w:rsidRDefault="00CD36CF" w:rsidP="00CC1F3B">
      <w:pPr>
        <w:pStyle w:val="References"/>
        <w:rPr>
          <w:color w:val="auto"/>
        </w:rPr>
        <w:sectPr w:rsidR="00F47A84" w:rsidRPr="008B423A" w:rsidSect="00DB78E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B423A">
        <w:rPr>
          <w:color w:val="auto"/>
        </w:rPr>
        <w:t>[</w:t>
      </w:r>
      <w:sdt>
        <w:sdtPr>
          <w:rPr>
            <w:color w:val="auto"/>
          </w:rPr>
          <w:tag w:val="References"/>
          <w:id w:val="-1043047873"/>
          <w:placeholder>
            <w:docPart w:val="460D713500284C7FB4932CF3609CC106"/>
          </w:placeholder>
          <w:text w:multiLine="1"/>
        </w:sdtPr>
        <w:sdtContent>
          <w:r w:rsidR="00A04898" w:rsidRPr="008B423A">
            <w:rPr>
              <w:color w:val="auto"/>
            </w:rPr>
            <w:t>Introduced</w:t>
          </w:r>
          <w:r w:rsidR="00A04898">
            <w:rPr>
              <w:color w:val="auto"/>
            </w:rPr>
            <w:t xml:space="preserve"> </w:t>
          </w:r>
          <w:r w:rsidR="00A04898" w:rsidRPr="00953713">
            <w:rPr>
              <w:color w:val="auto"/>
            </w:rPr>
            <w:t>February 12, 2025</w:t>
          </w:r>
          <w:r w:rsidR="00A04898" w:rsidRPr="008B423A">
            <w:rPr>
              <w:color w:val="auto"/>
            </w:rPr>
            <w:t xml:space="preserve">; referred </w:t>
          </w:r>
          <w:r w:rsidR="00A04898" w:rsidRPr="008B423A">
            <w:rPr>
              <w:color w:val="auto"/>
            </w:rPr>
            <w:br/>
            <w:t xml:space="preserve">to the Committee on </w:t>
          </w:r>
          <w:r w:rsidR="00A04898">
            <w:rPr>
              <w:color w:val="auto"/>
            </w:rPr>
            <w:t>Education then the Judiciary</w:t>
          </w:r>
        </w:sdtContent>
      </w:sdt>
      <w:r w:rsidRPr="008B423A">
        <w:rPr>
          <w:color w:val="auto"/>
        </w:rPr>
        <w:t>]</w:t>
      </w:r>
    </w:p>
    <w:p w14:paraId="1CE6D77B" w14:textId="4E143D92" w:rsidR="00303684" w:rsidRPr="008B423A" w:rsidRDefault="0000526A" w:rsidP="00BE47C3">
      <w:pPr>
        <w:pStyle w:val="TitleSection"/>
        <w:rPr>
          <w:color w:val="auto"/>
        </w:rPr>
      </w:pPr>
      <w:r w:rsidRPr="008B423A">
        <w:rPr>
          <w:color w:val="auto"/>
        </w:rPr>
        <w:lastRenderedPageBreak/>
        <w:t>A BILL</w:t>
      </w:r>
      <w:r w:rsidR="0061235B" w:rsidRPr="008B423A">
        <w:rPr>
          <w:color w:val="auto"/>
        </w:rPr>
        <w:t xml:space="preserve"> to amend the Code of West Virginia, 1931, as amended,</w:t>
      </w:r>
      <w:r w:rsidR="00F71AAE" w:rsidRPr="008B423A">
        <w:rPr>
          <w:color w:val="auto"/>
        </w:rPr>
        <w:t xml:space="preserve"> by adding thereto a new article, designated §16-11A-1,</w:t>
      </w:r>
      <w:r w:rsidR="0061235B" w:rsidRPr="008B423A">
        <w:rPr>
          <w:color w:val="auto"/>
        </w:rPr>
        <w:t xml:space="preserve"> relating to</w:t>
      </w:r>
      <w:r w:rsidR="00F71AAE" w:rsidRPr="008B423A">
        <w:rPr>
          <w:color w:val="auto"/>
        </w:rPr>
        <w:t xml:space="preserve"> prohibiting those listed on the state sex offender database from attending public school activities and events; and requiring parent teacher conferences for those persons to be conducted off school grounds</w:t>
      </w:r>
      <w:r w:rsidR="0061235B" w:rsidRPr="008B423A">
        <w:rPr>
          <w:color w:val="auto"/>
        </w:rPr>
        <w:t>.</w:t>
      </w:r>
    </w:p>
    <w:p w14:paraId="5EE538BD" w14:textId="680884DB" w:rsidR="00303684" w:rsidRPr="008B423A" w:rsidRDefault="00303684" w:rsidP="00DB78ED">
      <w:pPr>
        <w:pStyle w:val="EnactingClause"/>
        <w:tabs>
          <w:tab w:val="left" w:pos="8340"/>
        </w:tabs>
        <w:rPr>
          <w:color w:val="auto"/>
        </w:rPr>
        <w:sectPr w:rsidR="00303684" w:rsidRPr="008B423A" w:rsidSect="005569C6">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r w:rsidRPr="008B423A">
        <w:rPr>
          <w:color w:val="auto"/>
        </w:rPr>
        <w:t>Be it enacted by the Legislature of West Virginia:</w:t>
      </w:r>
      <w:r w:rsidR="00DB78ED" w:rsidRPr="008B423A">
        <w:rPr>
          <w:color w:val="auto"/>
        </w:rPr>
        <w:tab/>
      </w:r>
    </w:p>
    <w:p w14:paraId="134FFC42" w14:textId="77777777" w:rsidR="00F71AAE" w:rsidRPr="008B423A" w:rsidRDefault="00BA23B3" w:rsidP="00BE47C3">
      <w:pPr>
        <w:pStyle w:val="ArticleHeading"/>
        <w:widowControl/>
        <w:rPr>
          <w:color w:val="auto"/>
          <w:u w:val="single"/>
        </w:rPr>
        <w:sectPr w:rsidR="00F71AAE" w:rsidRPr="008B423A" w:rsidSect="000D5C19">
          <w:type w:val="continuous"/>
          <w:pgSz w:w="12240" w:h="15840" w:code="1"/>
          <w:pgMar w:top="1440" w:right="1440" w:bottom="1440" w:left="1440" w:header="720" w:footer="720" w:gutter="0"/>
          <w:lnNumType w:countBy="1" w:restart="newSection"/>
          <w:cols w:space="720"/>
          <w:titlePg/>
          <w:docGrid w:linePitch="360"/>
        </w:sectPr>
      </w:pPr>
      <w:r w:rsidRPr="008B423A">
        <w:rPr>
          <w:color w:val="auto"/>
          <w:u w:val="single"/>
        </w:rPr>
        <w:t xml:space="preserve">ARTICLE </w:t>
      </w:r>
      <w:r w:rsidR="00F71AAE" w:rsidRPr="008B423A">
        <w:rPr>
          <w:color w:val="auto"/>
          <w:u w:val="single"/>
        </w:rPr>
        <w:t>11A. prohibition of sex offenders at school sponsored events.</w:t>
      </w:r>
    </w:p>
    <w:p w14:paraId="41CB988B" w14:textId="77777777" w:rsidR="00F71AAE" w:rsidRPr="008B423A" w:rsidRDefault="00F71AAE" w:rsidP="00F71AAE">
      <w:pPr>
        <w:pStyle w:val="SectionHeading"/>
        <w:rPr>
          <w:color w:val="auto"/>
          <w:u w:val="single"/>
        </w:rPr>
        <w:sectPr w:rsidR="00F71AAE" w:rsidRPr="008B423A" w:rsidSect="000D5C19">
          <w:type w:val="continuous"/>
          <w:pgSz w:w="12240" w:h="15840" w:code="1"/>
          <w:pgMar w:top="1440" w:right="1440" w:bottom="1440" w:left="1440" w:header="720" w:footer="720" w:gutter="0"/>
          <w:lnNumType w:countBy="1" w:restart="newSection"/>
          <w:cols w:space="720"/>
          <w:titlePg/>
          <w:docGrid w:linePitch="360"/>
        </w:sectPr>
      </w:pPr>
      <w:r w:rsidRPr="008B423A">
        <w:rPr>
          <w:color w:val="auto"/>
          <w:u w:val="single"/>
        </w:rPr>
        <w:t>§16-11A-1. Prohibiting those listed on the state sex offender database from public school activities and events.</w:t>
      </w:r>
    </w:p>
    <w:p w14:paraId="45EA7079" w14:textId="22813427" w:rsidR="00F71AAE" w:rsidRPr="008B423A" w:rsidRDefault="00F71AAE" w:rsidP="00F71AAE">
      <w:pPr>
        <w:pStyle w:val="SectionBody"/>
        <w:rPr>
          <w:color w:val="auto"/>
          <w:u w:val="single"/>
        </w:rPr>
      </w:pPr>
      <w:r w:rsidRPr="008B423A">
        <w:rPr>
          <w:color w:val="auto"/>
          <w:u w:val="single"/>
        </w:rPr>
        <w:t>(a) No person having been found guilty of crimes sufficient to be placed on the state sex offender</w:t>
      </w:r>
      <w:r w:rsidR="00EC4FD9" w:rsidRPr="008B423A">
        <w:rPr>
          <w:color w:val="auto"/>
          <w:u w:val="single"/>
        </w:rPr>
        <w:t>'</w:t>
      </w:r>
      <w:r w:rsidRPr="008B423A">
        <w:rPr>
          <w:color w:val="auto"/>
          <w:u w:val="single"/>
        </w:rPr>
        <w:t xml:space="preserve">s database shall be permitted to attend any </w:t>
      </w:r>
      <w:proofErr w:type="gramStart"/>
      <w:r w:rsidRPr="008B423A">
        <w:rPr>
          <w:color w:val="auto"/>
          <w:u w:val="single"/>
        </w:rPr>
        <w:t>public school</w:t>
      </w:r>
      <w:proofErr w:type="gramEnd"/>
      <w:r w:rsidRPr="008B423A">
        <w:rPr>
          <w:color w:val="auto"/>
          <w:u w:val="single"/>
        </w:rPr>
        <w:t xml:space="preserve"> function or attend or participate in public school or athletic events in any capacity, regardless of participation by offender</w:t>
      </w:r>
      <w:r w:rsidR="00EC4FD9" w:rsidRPr="008B423A">
        <w:rPr>
          <w:color w:val="auto"/>
          <w:u w:val="single"/>
        </w:rPr>
        <w:t>'</w:t>
      </w:r>
      <w:r w:rsidRPr="008B423A">
        <w:rPr>
          <w:color w:val="auto"/>
          <w:u w:val="single"/>
        </w:rPr>
        <w:t>s own children.</w:t>
      </w:r>
    </w:p>
    <w:p w14:paraId="4DE99B16" w14:textId="47F51847" w:rsidR="00F71AAE" w:rsidRPr="008B423A" w:rsidRDefault="00F71AAE" w:rsidP="00F71AAE">
      <w:pPr>
        <w:pStyle w:val="SectionBody"/>
        <w:rPr>
          <w:color w:val="auto"/>
          <w:u w:val="single"/>
        </w:rPr>
      </w:pPr>
      <w:r w:rsidRPr="008B423A">
        <w:rPr>
          <w:color w:val="auto"/>
          <w:u w:val="single"/>
        </w:rPr>
        <w:t>(1) A first violation of this statute shall be a misdemeanor upon first violation, punishable by not more than six months imprisonment; and</w:t>
      </w:r>
    </w:p>
    <w:p w14:paraId="1F1EB2AE" w14:textId="77777777" w:rsidR="00F71AAE" w:rsidRPr="008B423A" w:rsidRDefault="00F71AAE" w:rsidP="00F71AAE">
      <w:pPr>
        <w:pStyle w:val="SectionBody"/>
        <w:rPr>
          <w:color w:val="auto"/>
          <w:u w:val="single"/>
        </w:rPr>
      </w:pPr>
      <w:r w:rsidRPr="008B423A">
        <w:rPr>
          <w:color w:val="auto"/>
          <w:u w:val="single"/>
        </w:rPr>
        <w:t>(2) A second or any other subsequent violation shall constitute a felony punishable by one to five years imprisonment.</w:t>
      </w:r>
    </w:p>
    <w:p w14:paraId="0B89985C" w14:textId="4CD69488" w:rsidR="00F71AAE" w:rsidRPr="008B423A" w:rsidRDefault="00F71AAE" w:rsidP="00F71AAE">
      <w:pPr>
        <w:pStyle w:val="SectionBody"/>
        <w:rPr>
          <w:color w:val="auto"/>
          <w:u w:val="single"/>
        </w:rPr>
      </w:pPr>
      <w:r w:rsidRPr="008B423A">
        <w:rPr>
          <w:color w:val="auto"/>
          <w:u w:val="single"/>
        </w:rPr>
        <w:t>(b) In the event that a parent teacher conference is required to be conducted with a parent or guardian who is listed on the sex offender database, that conference must be conducted off school property, and shall instead be conducted in the county courthouse, local police department office, or the sheriff</w:t>
      </w:r>
      <w:r w:rsidR="00EC4FD9" w:rsidRPr="008B423A">
        <w:rPr>
          <w:color w:val="auto"/>
          <w:u w:val="single"/>
        </w:rPr>
        <w:t>'</w:t>
      </w:r>
      <w:r w:rsidRPr="008B423A">
        <w:rPr>
          <w:color w:val="auto"/>
          <w:u w:val="single"/>
        </w:rPr>
        <w:t>s office.</w:t>
      </w:r>
    </w:p>
    <w:p w14:paraId="4BF4A5E5" w14:textId="436EF8EA" w:rsidR="005569C6" w:rsidRPr="008B423A" w:rsidRDefault="005569C6" w:rsidP="005569C6">
      <w:pPr>
        <w:pStyle w:val="Note"/>
        <w:rPr>
          <w:color w:val="auto"/>
        </w:rPr>
      </w:pPr>
      <w:r w:rsidRPr="008B423A">
        <w:rPr>
          <w:color w:val="auto"/>
        </w:rPr>
        <w:t>NOTE: The purpose of this bill is to</w:t>
      </w:r>
      <w:r w:rsidR="00F71AAE" w:rsidRPr="008B423A">
        <w:rPr>
          <w:color w:val="auto"/>
        </w:rPr>
        <w:t xml:space="preserve"> prohibit those listed on the state sex offender database from attending public school activities and events. The bill also requires parent teacher conferences for those persons to be conducted off school grounds.</w:t>
      </w:r>
      <w:r w:rsidRPr="008B423A">
        <w:rPr>
          <w:color w:val="auto"/>
        </w:rPr>
        <w:t xml:space="preserve"> </w:t>
      </w:r>
    </w:p>
    <w:p w14:paraId="50DEAFCC" w14:textId="0B41E53A" w:rsidR="005569C6" w:rsidRPr="008B423A" w:rsidRDefault="005569C6" w:rsidP="005569C6">
      <w:pPr>
        <w:pStyle w:val="Note"/>
        <w:rPr>
          <w:color w:val="auto"/>
        </w:rPr>
      </w:pPr>
      <w:r w:rsidRPr="008B423A">
        <w:rPr>
          <w:color w:val="auto"/>
        </w:rPr>
        <w:t xml:space="preserve">Strike-throughs indicate language that would be stricken from a </w:t>
      </w:r>
      <w:proofErr w:type="gramStart"/>
      <w:r w:rsidRPr="008B423A">
        <w:rPr>
          <w:color w:val="auto"/>
        </w:rPr>
        <w:t>heading</w:t>
      </w:r>
      <w:proofErr w:type="gramEnd"/>
      <w:r w:rsidRPr="008B423A">
        <w:rPr>
          <w:color w:val="auto"/>
        </w:rPr>
        <w:t xml:space="preserve"> or the present law and underscoring indicates new language that would be added.</w:t>
      </w:r>
    </w:p>
    <w:sectPr w:rsidR="005569C6" w:rsidRPr="008B423A" w:rsidSect="000D5C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ED24" w14:textId="77777777" w:rsidR="00DF750B" w:rsidRPr="00B844FE" w:rsidRDefault="00DF750B" w:rsidP="00B844FE">
      <w:r>
        <w:separator/>
      </w:r>
    </w:p>
  </w:endnote>
  <w:endnote w:type="continuationSeparator" w:id="0">
    <w:p w14:paraId="3E4543A8" w14:textId="77777777" w:rsidR="00DF750B" w:rsidRPr="00B844FE" w:rsidRDefault="00DF75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8F7F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908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118F" w14:textId="1C9CD7F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62563"/>
      <w:docPartObj>
        <w:docPartGallery w:val="Page Numbers (Bottom of Page)"/>
        <w:docPartUnique/>
      </w:docPartObj>
    </w:sdtPr>
    <w:sdtEndPr>
      <w:rPr>
        <w:noProof/>
      </w:rPr>
    </w:sdtEndPr>
    <w:sdtContent>
      <w:p w14:paraId="06A38036" w14:textId="05C5B8C9" w:rsidR="005569C6" w:rsidRDefault="005569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C337BA" w14:textId="77777777" w:rsidR="005569C6" w:rsidRDefault="0055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19BC" w14:textId="77777777" w:rsidR="00DF750B" w:rsidRPr="00B844FE" w:rsidRDefault="00DF750B" w:rsidP="00B844FE">
      <w:r>
        <w:separator/>
      </w:r>
    </w:p>
  </w:footnote>
  <w:footnote w:type="continuationSeparator" w:id="0">
    <w:p w14:paraId="75329D3E" w14:textId="77777777" w:rsidR="00DF750B" w:rsidRPr="00B844FE" w:rsidRDefault="00DF75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30CD" w14:textId="17C8D363" w:rsidR="002A0269" w:rsidRPr="00B844FE" w:rsidRDefault="00A04898">
    <w:pPr>
      <w:pStyle w:val="Header"/>
    </w:pPr>
    <w:sdt>
      <w:sdtPr>
        <w:id w:val="-684364211"/>
        <w:placeholder>
          <w:docPart w:val="543F7F9FAEAE4ECD8FBE26096A4517D4"/>
        </w:placeholder>
        <w:temporary/>
        <w:showingPlcHdr/>
        <w15:appearance w15:val="hidden"/>
      </w:sdtPr>
      <w:sdtEndPr/>
      <w:sdtContent>
        <w:r w:rsidR="00F47A84"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47A8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F4A1" w14:textId="036F5FBF" w:rsidR="00E831B3" w:rsidRPr="00F47A84" w:rsidRDefault="00DB78ED" w:rsidP="00DB78ED">
    <w:pPr>
      <w:pStyle w:val="Header"/>
    </w:pPr>
    <w:r>
      <w:t>Intr. HB</w:t>
    </w:r>
    <w:r>
      <w:tab/>
    </w:r>
    <w:r>
      <w:tab/>
      <w:t>2025R1513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A4C4" w14:textId="3EB72594" w:rsidR="005569C6" w:rsidRDefault="005569C6">
    <w:pPr>
      <w:pStyle w:val="Header"/>
    </w:pPr>
    <w:r>
      <w:t>Intr. HB</w:t>
    </w:r>
    <w:r>
      <w:tab/>
    </w:r>
    <w:r>
      <w:tab/>
    </w:r>
    <w:sdt>
      <w:sdtPr>
        <w:alias w:val="CBD Number"/>
        <w:tag w:val="CBD Number "/>
        <w:id w:val="2013417253"/>
        <w:placeholder>
          <w:docPart w:val="DefaultPlaceholder_-1854013440"/>
        </w:placeholder>
      </w:sdtPr>
      <w:sdtEndPr/>
      <w:sdtContent>
        <w:r>
          <w:t>2025R</w:t>
        </w:r>
        <w:r w:rsidR="00F71AAE">
          <w:t>1513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0066800">
    <w:abstractNumId w:val="0"/>
  </w:num>
  <w:num w:numId="2" w16cid:durableId="55620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rQwtTAxNzQwtrBQ0lEKTi0uzszPAykwrAUAo1wmlSwAAAA="/>
  </w:docVars>
  <w:rsids>
    <w:rsidRoot w:val="00CB1ADC"/>
    <w:rsid w:val="0000526A"/>
    <w:rsid w:val="000124C6"/>
    <w:rsid w:val="0003159F"/>
    <w:rsid w:val="000573A9"/>
    <w:rsid w:val="00065031"/>
    <w:rsid w:val="000804A1"/>
    <w:rsid w:val="00083015"/>
    <w:rsid w:val="00085D22"/>
    <w:rsid w:val="000C5C77"/>
    <w:rsid w:val="000D5C19"/>
    <w:rsid w:val="000E3912"/>
    <w:rsid w:val="0010070F"/>
    <w:rsid w:val="00106376"/>
    <w:rsid w:val="00120B9E"/>
    <w:rsid w:val="00141E15"/>
    <w:rsid w:val="0015112E"/>
    <w:rsid w:val="001552E7"/>
    <w:rsid w:val="001566B4"/>
    <w:rsid w:val="001617B3"/>
    <w:rsid w:val="00166305"/>
    <w:rsid w:val="001A66B7"/>
    <w:rsid w:val="001B3B3D"/>
    <w:rsid w:val="001C279E"/>
    <w:rsid w:val="001D459E"/>
    <w:rsid w:val="001D733B"/>
    <w:rsid w:val="002123DF"/>
    <w:rsid w:val="002510F0"/>
    <w:rsid w:val="0027011C"/>
    <w:rsid w:val="00274200"/>
    <w:rsid w:val="00275740"/>
    <w:rsid w:val="002A0269"/>
    <w:rsid w:val="002E5649"/>
    <w:rsid w:val="00303684"/>
    <w:rsid w:val="00306DBB"/>
    <w:rsid w:val="003143F5"/>
    <w:rsid w:val="00314854"/>
    <w:rsid w:val="00340E0C"/>
    <w:rsid w:val="00375D49"/>
    <w:rsid w:val="00380FDF"/>
    <w:rsid w:val="00394191"/>
    <w:rsid w:val="003C51CD"/>
    <w:rsid w:val="00412E4B"/>
    <w:rsid w:val="00417679"/>
    <w:rsid w:val="00417A91"/>
    <w:rsid w:val="004368E0"/>
    <w:rsid w:val="00440B95"/>
    <w:rsid w:val="004516E0"/>
    <w:rsid w:val="004924A6"/>
    <w:rsid w:val="004B5370"/>
    <w:rsid w:val="004C13DD"/>
    <w:rsid w:val="004D09FB"/>
    <w:rsid w:val="004D36C4"/>
    <w:rsid w:val="004D4F2F"/>
    <w:rsid w:val="004E3441"/>
    <w:rsid w:val="00500579"/>
    <w:rsid w:val="00501CDF"/>
    <w:rsid w:val="0052297C"/>
    <w:rsid w:val="005569C6"/>
    <w:rsid w:val="00572FC5"/>
    <w:rsid w:val="005A3DAE"/>
    <w:rsid w:val="005A5366"/>
    <w:rsid w:val="005D3E59"/>
    <w:rsid w:val="005F6652"/>
    <w:rsid w:val="00603694"/>
    <w:rsid w:val="0061235B"/>
    <w:rsid w:val="00622EEB"/>
    <w:rsid w:val="006369EB"/>
    <w:rsid w:val="00637E73"/>
    <w:rsid w:val="00650460"/>
    <w:rsid w:val="00651142"/>
    <w:rsid w:val="0065725D"/>
    <w:rsid w:val="00667204"/>
    <w:rsid w:val="006812B9"/>
    <w:rsid w:val="006865E9"/>
    <w:rsid w:val="00691F3E"/>
    <w:rsid w:val="00694BFB"/>
    <w:rsid w:val="006A106B"/>
    <w:rsid w:val="006B54F8"/>
    <w:rsid w:val="006C523D"/>
    <w:rsid w:val="006D32F4"/>
    <w:rsid w:val="006D4036"/>
    <w:rsid w:val="007447F2"/>
    <w:rsid w:val="007620DD"/>
    <w:rsid w:val="0077550E"/>
    <w:rsid w:val="0078432B"/>
    <w:rsid w:val="0078432E"/>
    <w:rsid w:val="00787285"/>
    <w:rsid w:val="0079530A"/>
    <w:rsid w:val="007A1867"/>
    <w:rsid w:val="007A5259"/>
    <w:rsid w:val="007A7081"/>
    <w:rsid w:val="007E4492"/>
    <w:rsid w:val="007E72BD"/>
    <w:rsid w:val="007F1CF5"/>
    <w:rsid w:val="00820C12"/>
    <w:rsid w:val="00834EDE"/>
    <w:rsid w:val="00855C94"/>
    <w:rsid w:val="008736AA"/>
    <w:rsid w:val="008B423A"/>
    <w:rsid w:val="008D275D"/>
    <w:rsid w:val="008D5DC4"/>
    <w:rsid w:val="009109FA"/>
    <w:rsid w:val="00923A29"/>
    <w:rsid w:val="0095438E"/>
    <w:rsid w:val="00980327"/>
    <w:rsid w:val="00986478"/>
    <w:rsid w:val="00993795"/>
    <w:rsid w:val="0099695A"/>
    <w:rsid w:val="00997680"/>
    <w:rsid w:val="009B5557"/>
    <w:rsid w:val="009C2D49"/>
    <w:rsid w:val="009D4A87"/>
    <w:rsid w:val="009F1067"/>
    <w:rsid w:val="00A04898"/>
    <w:rsid w:val="00A31E01"/>
    <w:rsid w:val="00A527AD"/>
    <w:rsid w:val="00A718CF"/>
    <w:rsid w:val="00A72352"/>
    <w:rsid w:val="00A74274"/>
    <w:rsid w:val="00A80548"/>
    <w:rsid w:val="00A848BD"/>
    <w:rsid w:val="00A90FC1"/>
    <w:rsid w:val="00A95F7D"/>
    <w:rsid w:val="00AD76AE"/>
    <w:rsid w:val="00AE48A0"/>
    <w:rsid w:val="00AE5A37"/>
    <w:rsid w:val="00AE61BE"/>
    <w:rsid w:val="00B16F25"/>
    <w:rsid w:val="00B24422"/>
    <w:rsid w:val="00B35BD6"/>
    <w:rsid w:val="00B66B81"/>
    <w:rsid w:val="00B80C20"/>
    <w:rsid w:val="00B80DAE"/>
    <w:rsid w:val="00B844FE"/>
    <w:rsid w:val="00B86747"/>
    <w:rsid w:val="00B86B4F"/>
    <w:rsid w:val="00B92E7C"/>
    <w:rsid w:val="00BA1F84"/>
    <w:rsid w:val="00BA23B3"/>
    <w:rsid w:val="00BC562B"/>
    <w:rsid w:val="00BC6F8B"/>
    <w:rsid w:val="00BE47C3"/>
    <w:rsid w:val="00BE7C81"/>
    <w:rsid w:val="00C13F54"/>
    <w:rsid w:val="00C33014"/>
    <w:rsid w:val="00C33434"/>
    <w:rsid w:val="00C34869"/>
    <w:rsid w:val="00C42EB6"/>
    <w:rsid w:val="00C634B7"/>
    <w:rsid w:val="00C85096"/>
    <w:rsid w:val="00C96375"/>
    <w:rsid w:val="00C96E9B"/>
    <w:rsid w:val="00CA584C"/>
    <w:rsid w:val="00CB1ADC"/>
    <w:rsid w:val="00CB20EF"/>
    <w:rsid w:val="00CC1F3B"/>
    <w:rsid w:val="00CD12CB"/>
    <w:rsid w:val="00CD36CF"/>
    <w:rsid w:val="00CD7131"/>
    <w:rsid w:val="00CF1DCA"/>
    <w:rsid w:val="00CF1F13"/>
    <w:rsid w:val="00D14F3E"/>
    <w:rsid w:val="00D579FC"/>
    <w:rsid w:val="00D81C16"/>
    <w:rsid w:val="00D82490"/>
    <w:rsid w:val="00DB78ED"/>
    <w:rsid w:val="00DC281B"/>
    <w:rsid w:val="00DC6F26"/>
    <w:rsid w:val="00DE526B"/>
    <w:rsid w:val="00DE7334"/>
    <w:rsid w:val="00DF199D"/>
    <w:rsid w:val="00DF750B"/>
    <w:rsid w:val="00E01542"/>
    <w:rsid w:val="00E348D7"/>
    <w:rsid w:val="00E365F1"/>
    <w:rsid w:val="00E612A1"/>
    <w:rsid w:val="00E62F48"/>
    <w:rsid w:val="00E831B3"/>
    <w:rsid w:val="00E93785"/>
    <w:rsid w:val="00E95FBC"/>
    <w:rsid w:val="00EC0694"/>
    <w:rsid w:val="00EC4FD9"/>
    <w:rsid w:val="00EC60BA"/>
    <w:rsid w:val="00ED027F"/>
    <w:rsid w:val="00EE70CB"/>
    <w:rsid w:val="00F34FA2"/>
    <w:rsid w:val="00F41CA2"/>
    <w:rsid w:val="00F443C0"/>
    <w:rsid w:val="00F4673C"/>
    <w:rsid w:val="00F47A84"/>
    <w:rsid w:val="00F62EFB"/>
    <w:rsid w:val="00F71AAE"/>
    <w:rsid w:val="00F8096C"/>
    <w:rsid w:val="00F91D89"/>
    <w:rsid w:val="00F939A4"/>
    <w:rsid w:val="00FA47B2"/>
    <w:rsid w:val="00FA7B09"/>
    <w:rsid w:val="00FB08DB"/>
    <w:rsid w:val="00FD47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F33A"/>
  <w15:chartTrackingRefBased/>
  <w15:docId w15:val="{B21E808F-A190-472E-9310-797CD5E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23B3"/>
    <w:rPr>
      <w:rFonts w:eastAsia="Calibri"/>
      <w:b/>
      <w:caps/>
      <w:color w:val="000000"/>
      <w:sz w:val="24"/>
    </w:rPr>
  </w:style>
  <w:style w:type="character" w:customStyle="1" w:styleId="SectionBodyChar">
    <w:name w:val="Section Body Char"/>
    <w:link w:val="SectionBody"/>
    <w:rsid w:val="00AD76AE"/>
    <w:rPr>
      <w:rFonts w:eastAsia="Calibri"/>
      <w:color w:val="000000"/>
    </w:rPr>
  </w:style>
  <w:style w:type="character" w:customStyle="1" w:styleId="SectionHeadingChar">
    <w:name w:val="Section Heading Char"/>
    <w:link w:val="SectionHeading"/>
    <w:rsid w:val="00AD76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80174">
      <w:bodyDiv w:val="1"/>
      <w:marLeft w:val="0"/>
      <w:marRight w:val="0"/>
      <w:marTop w:val="0"/>
      <w:marBottom w:val="0"/>
      <w:divBdr>
        <w:top w:val="none" w:sz="0" w:space="0" w:color="auto"/>
        <w:left w:val="none" w:sz="0" w:space="0" w:color="auto"/>
        <w:bottom w:val="none" w:sz="0" w:space="0" w:color="auto"/>
        <w:right w:val="none" w:sz="0" w:space="0" w:color="auto"/>
      </w:divBdr>
    </w:div>
    <w:div w:id="109374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A5BE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43CEE3CC-DCBB-4289-BC4F-4FDBDF9C9EFB}"/>
      </w:docPartPr>
      <w:docPartBody>
        <w:p w:rsidR="0062440E" w:rsidRDefault="0062440E">
          <w:r w:rsidRPr="00A019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8087B"/>
    <w:rsid w:val="003D3517"/>
    <w:rsid w:val="003E7B51"/>
    <w:rsid w:val="004317EA"/>
    <w:rsid w:val="004A6F56"/>
    <w:rsid w:val="0062440E"/>
    <w:rsid w:val="006A5BED"/>
    <w:rsid w:val="00752D84"/>
    <w:rsid w:val="00773A5D"/>
    <w:rsid w:val="0077550E"/>
    <w:rsid w:val="00791900"/>
    <w:rsid w:val="00795F94"/>
    <w:rsid w:val="00867B8A"/>
    <w:rsid w:val="008F3D4A"/>
    <w:rsid w:val="00997680"/>
    <w:rsid w:val="00C52151"/>
    <w:rsid w:val="00C8349A"/>
    <w:rsid w:val="00CF18CC"/>
    <w:rsid w:val="00D6739E"/>
    <w:rsid w:val="00D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2440E"/>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Jared Miller</cp:lastModifiedBy>
  <cp:revision>3</cp:revision>
  <cp:lastPrinted>2024-12-12T14:12:00Z</cp:lastPrinted>
  <dcterms:created xsi:type="dcterms:W3CDTF">2025-02-11T23:56:00Z</dcterms:created>
  <dcterms:modified xsi:type="dcterms:W3CDTF">2025-02-14T14:58:00Z</dcterms:modified>
</cp:coreProperties>
</file>